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85660A" w:rsidRDefault="00B401F9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01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B401F9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01F9"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B401F9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01F9"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A926B0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01F9">
        <w:rPr>
          <w:b/>
          <w:sz w:val="16"/>
          <w:szCs w:val="16"/>
        </w:rPr>
        <w:pict>
          <v:shape id="_x0000_i1025" type="#_x0000_t75" style="width:210.7pt;height:95.1pt">
            <v:imagedata r:id="rId8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Pr="00943B07" w:rsidRDefault="00A926B0" w:rsidP="0058358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>Муниципальное бюджет</w:t>
      </w:r>
      <w:r w:rsidR="00583587"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ное дошкольное образовательное учреждение </w:t>
      </w:r>
      <w:r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>детский сад</w:t>
      </w:r>
      <w:r w:rsidR="00583587"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 </w: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«</w:t>
      </w:r>
      <w:proofErr w:type="spellStart"/>
      <w:r w:rsidR="00A926B0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Булжамуур</w:t>
      </w:r>
      <w:proofErr w:type="spellEnd"/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»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A926B0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401F9">
        <w:rPr>
          <w:b/>
          <w:szCs w:val="24"/>
        </w:rPr>
        <w:pict>
          <v:shape id="_x0000_i1026" type="#_x0000_t75" style="width:143.35pt;height:228.55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35303F" w:rsidRDefault="00583587" w:rsidP="00583587">
      <w:pPr>
        <w:spacing w:after="0" w:line="240" w:lineRule="auto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>Подготовила</w:t>
      </w:r>
    </w:p>
    <w:p w:rsidR="00A926B0" w:rsidRDefault="00A926B0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proofErr w:type="spellStart"/>
      <w:r>
        <w:rPr>
          <w:color w:val="00B050"/>
          <w:sz w:val="20"/>
          <w:szCs w:val="20"/>
        </w:rPr>
        <w:t>муз.руководитель</w:t>
      </w:r>
      <w:proofErr w:type="spellEnd"/>
    </w:p>
    <w:p w:rsidR="00583587" w:rsidRPr="0035303F" w:rsidRDefault="00A926B0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proofErr w:type="spellStart"/>
      <w:r>
        <w:rPr>
          <w:color w:val="00B050"/>
          <w:sz w:val="20"/>
          <w:szCs w:val="20"/>
        </w:rPr>
        <w:t>Шагжина</w:t>
      </w:r>
      <w:proofErr w:type="spellEnd"/>
      <w:r>
        <w:rPr>
          <w:color w:val="00B050"/>
          <w:sz w:val="20"/>
          <w:szCs w:val="20"/>
        </w:rPr>
        <w:t xml:space="preserve"> Т.Б.</w:t>
      </w:r>
      <w:r w:rsidR="00583587" w:rsidRPr="0035303F">
        <w:rPr>
          <w:color w:val="00B050"/>
          <w:sz w:val="20"/>
          <w:szCs w:val="20"/>
        </w:rPr>
        <w:t>.</w:t>
      </w:r>
    </w:p>
    <w:p w:rsidR="00583587" w:rsidRPr="0085660A" w:rsidRDefault="005835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3B07"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>с</w:t>
      </w:r>
      <w:proofErr w:type="gramEnd"/>
      <w:r w:rsidRPr="00943B07"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 xml:space="preserve">. </w:t>
      </w:r>
      <w:r w:rsidR="00A926B0"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>Верхняя Иволга</w:t>
      </w:r>
    </w:p>
    <w:sectPr w:rsidR="00583587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A926B0"/>
    <w:rsid w:val="00B401F9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Jargal</cp:lastModifiedBy>
  <cp:revision>22</cp:revision>
  <cp:lastPrinted>2014-02-13T05:49:00Z</cp:lastPrinted>
  <dcterms:created xsi:type="dcterms:W3CDTF">2011-05-26T16:24:00Z</dcterms:created>
  <dcterms:modified xsi:type="dcterms:W3CDTF">2019-12-15T21:54:00Z</dcterms:modified>
</cp:coreProperties>
</file>